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BB6D" w14:textId="77777777" w:rsidR="003C2F9D" w:rsidRDefault="003C2F9D" w:rsidP="003C2F9D">
      <w:pPr>
        <w:pStyle w:val="NormalWeb"/>
      </w:pPr>
      <w:r>
        <w:rPr>
          <w:rStyle w:val="Strong"/>
        </w:rPr>
        <w:t>Camden honors long-serving employees, police earn state recognition for victim services</w:t>
      </w:r>
      <w:r>
        <w:br/>
      </w:r>
      <w:r>
        <w:rPr>
          <w:rStyle w:val="Emphasis"/>
        </w:rPr>
        <w:t>By Dawn-Marie Johnson</w:t>
      </w:r>
      <w:r>
        <w:br/>
      </w:r>
      <w:r>
        <w:rPr>
          <w:rStyle w:val="Emphasis"/>
        </w:rPr>
        <w:t>December 2, 2025</w:t>
      </w:r>
    </w:p>
    <w:p w14:paraId="756985FC" w14:textId="77777777" w:rsidR="000B1DA9" w:rsidRDefault="000B1DA9" w:rsidP="000B1DA9">
      <w:pPr>
        <w:pStyle w:val="NormalWeb"/>
      </w:pPr>
      <w:r>
        <w:t>CAMDEN — Tuesday night’s City Council meeting was filled with recognition for excellence and outstanding service, highlighted by the naming of a longtime Public Works employee as Employee of the Month and statewide honors for the Camden Police Department.</w:t>
      </w:r>
    </w:p>
    <w:p w14:paraId="6C461B57" w14:textId="77777777" w:rsidR="000B1DA9" w:rsidRDefault="000B1DA9" w:rsidP="000B1DA9">
      <w:pPr>
        <w:pStyle w:val="NormalWeb"/>
      </w:pPr>
      <w:r>
        <w:t xml:space="preserve">A longtime Public Works employee </w:t>
      </w:r>
      <w:r>
        <w:rPr>
          <w:rStyle w:val="Strong"/>
        </w:rPr>
        <w:t>who stands out for saving the City money through his hands-on problem solving</w:t>
      </w:r>
      <w:r>
        <w:t xml:space="preserve"> was named Employee of the Month. City Manager Matt DeWitt recognized </w:t>
      </w:r>
      <w:r>
        <w:rPr>
          <w:rStyle w:val="Strong"/>
        </w:rPr>
        <w:t>Robbie Truesdale</w:t>
      </w:r>
      <w:r>
        <w:t>, whose two decades of service and ability to troubleshoot issues on the spot often eliminate the need for outside contractors. DeWitt described him as a dependable, highly skilled member of the team.</w:t>
      </w:r>
    </w:p>
    <w:p w14:paraId="5893D01D" w14:textId="77777777" w:rsidR="000B1DA9" w:rsidRDefault="000B1DA9" w:rsidP="000B1DA9">
      <w:pPr>
        <w:pStyle w:val="NormalWeb"/>
      </w:pPr>
      <w:r>
        <w:t>“Robbie is a true jack-of-all-trades who consistently goes above and beyond,” DeWitt said. “It’s employees like him who make this a great place to work.”</w:t>
      </w:r>
    </w:p>
    <w:p w14:paraId="39A3DDF3" w14:textId="2E26A48A" w:rsidR="000B1DA9" w:rsidRDefault="000B1DA9" w:rsidP="000B1DA9">
      <w:pPr>
        <w:pStyle w:val="NormalWeb"/>
      </w:pPr>
      <w:r>
        <w:t xml:space="preserve">Truesdale received the Employee of the Month award along with a 20-year service pin and bonus as part of the </w:t>
      </w:r>
      <w:r w:rsidR="00BA6C6F">
        <w:t>C</w:t>
      </w:r>
      <w:r>
        <w:t xml:space="preserve">ity’s new longevity recognition program. Public Works Director </w:t>
      </w:r>
      <w:r>
        <w:rPr>
          <w:rStyle w:val="Strong"/>
        </w:rPr>
        <w:t>Jack Thornsberry</w:t>
      </w:r>
      <w:r>
        <w:t xml:space="preserve"> joined the presentation as DeWitt highlighted the department’s continued efforts to serve residents efficiently.</w:t>
      </w:r>
    </w:p>
    <w:p w14:paraId="4CBDB9AB" w14:textId="3FF3E061" w:rsidR="000B1DA9" w:rsidRDefault="000B1DA9" w:rsidP="000B1DA9">
      <w:pPr>
        <w:pStyle w:val="NormalWeb"/>
      </w:pPr>
      <w:r>
        <w:t xml:space="preserve">The council also </w:t>
      </w:r>
      <w:r>
        <w:rPr>
          <w:rStyle w:val="Strong"/>
        </w:rPr>
        <w:t>recognized employees reaching significant service milestones</w:t>
      </w:r>
      <w:r>
        <w:t xml:space="preserve">, highlighting their dedication and contributions to the </w:t>
      </w:r>
      <w:r w:rsidR="00BA6C6F">
        <w:t>C</w:t>
      </w:r>
      <w:r>
        <w:t xml:space="preserve">ity. </w:t>
      </w:r>
      <w:r>
        <w:rPr>
          <w:rStyle w:val="Strong"/>
        </w:rPr>
        <w:t>Sergeant Carl Smith</w:t>
      </w:r>
      <w:r>
        <w:t xml:space="preserve">, widely known as a downtown ambassador, marked 15 years with the police department following more than three decades in law enforcement. </w:t>
      </w:r>
      <w:r>
        <w:rPr>
          <w:rStyle w:val="Strong"/>
        </w:rPr>
        <w:t>John Lyles</w:t>
      </w:r>
      <w:r>
        <w:t xml:space="preserve">, recognized for his steady work ethic and positive attitude, and </w:t>
      </w:r>
      <w:r>
        <w:rPr>
          <w:rStyle w:val="Strong"/>
        </w:rPr>
        <w:t>Lt. Keith Norris</w:t>
      </w:r>
      <w:r>
        <w:t xml:space="preserve">, frequently seen representing the department at community events, each celebrated five years of service. </w:t>
      </w:r>
      <w:r>
        <w:rPr>
          <w:rStyle w:val="Strong"/>
        </w:rPr>
        <w:t>Michael Bateman</w:t>
      </w:r>
      <w:r>
        <w:t xml:space="preserve">, </w:t>
      </w:r>
      <w:r w:rsidR="00F15ECA">
        <w:t>celebrating 5 years with the Fire Department</w:t>
      </w:r>
      <w:r>
        <w:t>, accepted his pin w</w:t>
      </w:r>
      <w:r w:rsidR="00D62F11">
        <w:t xml:space="preserve">ith his young daughter present. </w:t>
      </w:r>
    </w:p>
    <w:p w14:paraId="2588C18B" w14:textId="050554E1" w:rsidR="000B1DA9" w:rsidRDefault="000B1DA9" w:rsidP="000B1DA9">
      <w:pPr>
        <w:pStyle w:val="NormalWeb"/>
      </w:pPr>
      <w:r>
        <w:t xml:space="preserve">Seven additional employees who could not attend were acknowledged for their long-term commitment, including </w:t>
      </w:r>
      <w:r>
        <w:rPr>
          <w:rStyle w:val="Strong"/>
        </w:rPr>
        <w:t>Charles Drakeford</w:t>
      </w:r>
      <w:r>
        <w:t xml:space="preserve">, with 25 years in Water and Sewer; </w:t>
      </w:r>
      <w:r>
        <w:rPr>
          <w:rStyle w:val="Strong"/>
        </w:rPr>
        <w:t>David Enlow</w:t>
      </w:r>
      <w:r>
        <w:t xml:space="preserve">, 20 years at the water plant; </w:t>
      </w:r>
      <w:r>
        <w:rPr>
          <w:rStyle w:val="Strong"/>
        </w:rPr>
        <w:t>Ty Smith</w:t>
      </w:r>
      <w:r>
        <w:t xml:space="preserve">, 15 years with Wastewater; and </w:t>
      </w:r>
      <w:r>
        <w:rPr>
          <w:rStyle w:val="Strong"/>
        </w:rPr>
        <w:t>Oliver Ellerbe</w:t>
      </w:r>
      <w:r>
        <w:t>, who reached 10 years in Sanitation</w:t>
      </w:r>
      <w:r w:rsidR="00F15ECA">
        <w:t xml:space="preserve">, and </w:t>
      </w:r>
      <w:r w:rsidR="00F15ECA">
        <w:rPr>
          <w:rStyle w:val="Strong"/>
        </w:rPr>
        <w:t>Tristan McCreadie</w:t>
      </w:r>
      <w:r w:rsidR="00F15ECA">
        <w:t xml:space="preserve">, 5 years with the </w:t>
      </w:r>
      <w:r w:rsidR="00F15ECA">
        <w:t>Fire Department</w:t>
      </w:r>
      <w:r>
        <w:t xml:space="preserve">. These recognitions underscore the </w:t>
      </w:r>
      <w:r w:rsidR="00D62F11">
        <w:t>C</w:t>
      </w:r>
      <w:r>
        <w:t>ity’s ongoing commitment to honoring employees whose work supports Camden’s operations and community every day.</w:t>
      </w:r>
    </w:p>
    <w:p w14:paraId="4DC393B8" w14:textId="77777777" w:rsidR="00D62F11" w:rsidRDefault="00D62F11" w:rsidP="00D62F11">
      <w:pPr>
        <w:pStyle w:val="NormalWeb"/>
      </w:pPr>
      <w:r>
        <w:t xml:space="preserve">Continuing the evening’s focus on excellence and recognition, a major highlight came when </w:t>
      </w:r>
      <w:r>
        <w:rPr>
          <w:rStyle w:val="Strong"/>
        </w:rPr>
        <w:t>Amanda White</w:t>
      </w:r>
      <w:r>
        <w:t xml:space="preserve">, statewide forensic nurse coordinator for the South Carolina Victim Assistance Network, presented the </w:t>
      </w:r>
      <w:r>
        <w:rPr>
          <w:rStyle w:val="Strong"/>
        </w:rPr>
        <w:t>Camden Police Department</w:t>
      </w:r>
      <w:r>
        <w:t xml:space="preserve"> with a </w:t>
      </w:r>
      <w:r>
        <w:rPr>
          <w:rStyle w:val="Strong"/>
        </w:rPr>
        <w:t>SAFE Designation</w:t>
      </w:r>
      <w:r>
        <w:t xml:space="preserve"> for its work in responding to sexual assault and human trafficking cases. Camden is now </w:t>
      </w:r>
      <w:r>
        <w:rPr>
          <w:rStyle w:val="Strong"/>
        </w:rPr>
        <w:t>one of the first 10 agencies in the state</w:t>
      </w:r>
      <w:r>
        <w:t xml:space="preserve"> to earn this voluntary certification, which honors departments that exceed standard requirements in trauma-informed response, evidence handling, and victim safety.</w:t>
      </w:r>
    </w:p>
    <w:p w14:paraId="6306E092" w14:textId="77777777" w:rsidR="00D62F11" w:rsidRDefault="00D62F11" w:rsidP="00D62F11">
      <w:pPr>
        <w:pStyle w:val="NormalWeb"/>
      </w:pPr>
      <w:r>
        <w:t xml:space="preserve">“Agencies participate because they want to provide the best possible care,” White said, commending the department’s dedication to supporting victims. Council members and police </w:t>
      </w:r>
      <w:r>
        <w:lastRenderedPageBreak/>
        <w:t>personnel gathered for a commemorative photograph to mark the achievement, underscoring Camden’s commitment to both community service and professional excellence.</w:t>
      </w:r>
    </w:p>
    <w:p w14:paraId="3EDBA950" w14:textId="6A37B0AD" w:rsidR="00D62F11" w:rsidRDefault="00D62F11" w:rsidP="00D62F11">
      <w:pPr>
        <w:pStyle w:val="NormalWeb"/>
      </w:pPr>
      <w:r>
        <w:t xml:space="preserve">In other business, council members </w:t>
      </w:r>
      <w:r>
        <w:rPr>
          <w:rStyle w:val="Strong"/>
        </w:rPr>
        <w:t>returned a proposed mural at Gallery 537 to the Arts Committee</w:t>
      </w:r>
      <w:r>
        <w:t xml:space="preserve"> for further collaboration with the building owner, emphasizing the importance of ensuring public art aligns with the city’s long-term aesthetic vision.</w:t>
      </w:r>
    </w:p>
    <w:p w14:paraId="0BFB43A0" w14:textId="4F2BB7B4" w:rsidR="00D62F11" w:rsidRDefault="00D62F11" w:rsidP="00D62F11">
      <w:pPr>
        <w:pStyle w:val="NormalWeb"/>
      </w:pPr>
      <w:r>
        <w:t xml:space="preserve">The council also </w:t>
      </w:r>
      <w:r>
        <w:rPr>
          <w:rStyle w:val="Strong"/>
        </w:rPr>
        <w:t>advanced an ordinance to annex the Springfield Healthcare Facility on Battleship Road</w:t>
      </w:r>
      <w:r>
        <w:t xml:space="preserve">, a move </w:t>
      </w:r>
      <w:r w:rsidR="00BA6C6F">
        <w:t xml:space="preserve">city </w:t>
      </w:r>
      <w:r>
        <w:t>officials said will improve utility service, signage, and public safety coverage for the facility.</w:t>
      </w:r>
    </w:p>
    <w:p w14:paraId="415DFCBC" w14:textId="77777777" w:rsidR="00D62F11" w:rsidRDefault="00D62F11" w:rsidP="00D62F11">
      <w:pPr>
        <w:pStyle w:val="NormalWeb"/>
      </w:pPr>
      <w:r>
        <w:t xml:space="preserve">In brief action, members </w:t>
      </w:r>
      <w:r>
        <w:rPr>
          <w:rStyle w:val="Strong"/>
        </w:rPr>
        <w:t>approved revisions to the city’s firearms ordinance</w:t>
      </w:r>
      <w:r>
        <w:t xml:space="preserve"> and </w:t>
      </w:r>
      <w:r>
        <w:rPr>
          <w:rStyle w:val="Strong"/>
        </w:rPr>
        <w:t>granted final approval for a new shoe repair and shine business at 1038 Broad Street</w:t>
      </w:r>
      <w:r>
        <w:t>.</w:t>
      </w:r>
    </w:p>
    <w:p w14:paraId="3CB9D737" w14:textId="4CEF7C41" w:rsidR="00A73E02" w:rsidRDefault="00D62F11" w:rsidP="003C2F9D">
      <w:pPr>
        <w:pStyle w:val="NormalWeb"/>
      </w:pPr>
      <w:r>
        <w:t xml:space="preserve">City Manager Matt DeWitt provided updates on several ongoing projects, noting that the </w:t>
      </w:r>
      <w:r w:rsidR="00F24E19">
        <w:t>C</w:t>
      </w:r>
      <w:r>
        <w:t xml:space="preserve">ity is </w:t>
      </w:r>
      <w:r>
        <w:rPr>
          <w:rStyle w:val="Strong"/>
        </w:rPr>
        <w:t>upgrading downtown rooftop lighting with commercial-grade systems</w:t>
      </w:r>
      <w:r>
        <w:t xml:space="preserve"> designed to better withstand severe weather. He also announced that the </w:t>
      </w:r>
      <w:r>
        <w:rPr>
          <w:rStyle w:val="Strong"/>
        </w:rPr>
        <w:t>annual tree lighting ceremony has been moved to Thursday</w:t>
      </w:r>
      <w:r>
        <w:t xml:space="preserve"> due to forecasted rain. On Friday, the </w:t>
      </w:r>
      <w:r w:rsidR="000771AC">
        <w:t>C</w:t>
      </w:r>
      <w:r>
        <w:t xml:space="preserve">ity will </w:t>
      </w:r>
      <w:r>
        <w:rPr>
          <w:rStyle w:val="Strong"/>
        </w:rPr>
        <w:t>plant two trees behind City Hall in recognition of South Carolina Arbor Day</w:t>
      </w:r>
      <w:r>
        <w:t>, honoring the dedication, sacrifice, and everyday heroism of Camden’s first responders.</w:t>
      </w:r>
    </w:p>
    <w:sectPr w:rsidR="00A7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2ED9"/>
    <w:multiLevelType w:val="multilevel"/>
    <w:tmpl w:val="E8B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17229"/>
    <w:multiLevelType w:val="multilevel"/>
    <w:tmpl w:val="A6C6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70D87"/>
    <w:multiLevelType w:val="multilevel"/>
    <w:tmpl w:val="549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F0"/>
    <w:rsid w:val="000771AC"/>
    <w:rsid w:val="000B1DA9"/>
    <w:rsid w:val="003C2F9D"/>
    <w:rsid w:val="00746C76"/>
    <w:rsid w:val="008475B6"/>
    <w:rsid w:val="00A73E02"/>
    <w:rsid w:val="00BA6C6F"/>
    <w:rsid w:val="00C40275"/>
    <w:rsid w:val="00D62F11"/>
    <w:rsid w:val="00E544F0"/>
    <w:rsid w:val="00F15ECA"/>
    <w:rsid w:val="00F2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FA46"/>
  <w15:chartTrackingRefBased/>
  <w15:docId w15:val="{1786B5E0-70C7-4482-94E7-BF79AC8C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F9D"/>
    <w:rPr>
      <w:b/>
      <w:bCs/>
    </w:rPr>
  </w:style>
  <w:style w:type="character" w:styleId="Emphasis">
    <w:name w:val="Emphasis"/>
    <w:basedOn w:val="DefaultParagraphFont"/>
    <w:uiPriority w:val="20"/>
    <w:qFormat/>
    <w:rsid w:val="003C2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Dawn-Marie Johnson</dc:creator>
  <cp:keywords/>
  <dc:description/>
  <cp:lastModifiedBy>Dawn-Marie Johnson</cp:lastModifiedBy>
  <cp:revision>2</cp:revision>
  <dcterms:created xsi:type="dcterms:W3CDTF">2025-12-08T20:38:00Z</dcterms:created>
  <dcterms:modified xsi:type="dcterms:W3CDTF">2025-12-08T20:38:00Z</dcterms:modified>
</cp:coreProperties>
</file>